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8B4" w:rsidRPr="00970C7F" w:rsidRDefault="000178B4" w:rsidP="000178B4">
      <w:pPr>
        <w:jc w:val="center"/>
        <w:rPr>
          <w:rFonts w:asciiTheme="minorHAnsi" w:hAnsiTheme="minorHAnsi" w:cstheme="minorHAnsi"/>
          <w:color w:val="2E74B5" w:themeColor="accent1" w:themeShade="BF"/>
          <w:sz w:val="32"/>
          <w:szCs w:val="32"/>
          <w:highlight w:val="white"/>
        </w:rPr>
      </w:pPr>
      <w:r w:rsidRPr="00970C7F">
        <w:rPr>
          <w:rFonts w:asciiTheme="minorHAnsi" w:hAnsiTheme="minorHAnsi" w:cstheme="minorHAnsi"/>
          <w:color w:val="2E74B5" w:themeColor="accent1" w:themeShade="BF"/>
          <w:sz w:val="32"/>
          <w:szCs w:val="32"/>
          <w:highlight w:val="white"/>
        </w:rPr>
        <w:t xml:space="preserve">PTA Easter Craft Afternoon 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Dear Parents,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The PTA have organised an exciting afternoon of crafts for the children to enjoy. There will be various Easter themed activities on offer such as, Easter bonnets, egg cups </w:t>
      </w:r>
      <w:r w:rsidR="00944E0E"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etc.</w:t>
      </w:r>
      <w:r w:rsidR="00A65F96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 Y</w:t>
      </w: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our child will have the opportunity to m</w:t>
      </w:r>
      <w:r w:rsid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ake three items.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Should you wish your child to take part, </w:t>
      </w:r>
      <w:r w:rsidR="00A65F96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there will be a charge of £3.50</w:t>
      </w:r>
      <w:bookmarkStart w:id="0" w:name="_GoBack"/>
      <w:bookmarkEnd w:id="0"/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 per pupil and all proceeds will go to the PTA fund to purchase school resources. 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  <w:t>All slips including payments must be returned to school by 16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vertAlign w:val="superscript"/>
        </w:rPr>
        <w:t>th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  <w:t xml:space="preserve"> February at the latest, in a clearly marked sealed envelope</w:t>
      </w: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. 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Many thanks as always for your support.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 xml:space="preserve">St Bernard’s PTA 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262F56" w:rsidRPr="00944E0E" w:rsidRDefault="000178B4">
      <w:pPr>
        <w:rPr>
          <w:sz w:val="20"/>
          <w:szCs w:val="20"/>
        </w:rPr>
      </w:pPr>
      <w:r w:rsidRPr="00944E0E">
        <w:rPr>
          <w:sz w:val="20"/>
          <w:szCs w:val="20"/>
        </w:rPr>
        <w:t>___________________________________________________________________________________________</w:t>
      </w:r>
      <w:r w:rsidR="00944E0E">
        <w:rPr>
          <w:sz w:val="20"/>
          <w:szCs w:val="20"/>
        </w:rPr>
        <w:t>________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</w:pP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>Infants Craft Afternoon: Wednesday 7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  <w:vertAlign w:val="superscript"/>
        </w:rPr>
        <w:t>th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 xml:space="preserve"> March 2018</w:t>
      </w:r>
      <w:r w:rsidR="00944E0E"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 xml:space="preserve"> 3:15-4:30pm</w:t>
      </w:r>
    </w:p>
    <w:p w:rsidR="000178B4" w:rsidRPr="00944E0E" w:rsidRDefault="000178B4" w:rsidP="000178B4">
      <w:pPr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</w:pP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Childs Name___________________________________________</w:t>
      </w:r>
      <w:r w:rsid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___________________</w:t>
      </w: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Class_________________________________________________</w:t>
      </w:r>
      <w:r w:rsid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___________________</w:t>
      </w:r>
    </w:p>
    <w:p w:rsidR="000178B4" w:rsidRPr="00944E0E" w:rsidRDefault="00944E0E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84666B" wp14:editId="6559D3C9">
            <wp:simplePos x="0" y="0"/>
            <wp:positionH relativeFrom="column">
              <wp:posOffset>916940</wp:posOffset>
            </wp:positionH>
            <wp:positionV relativeFrom="paragraph">
              <wp:posOffset>181610</wp:posOffset>
            </wp:positionV>
            <wp:extent cx="6934200" cy="2133600"/>
            <wp:effectExtent l="0" t="0" r="0" b="0"/>
            <wp:wrapNone/>
            <wp:docPr id="6" name="Picture 6" descr="easter egg border clipart #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 border clipart #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</w:pP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>Juniors Craft Afternoon: Friday 9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  <w:vertAlign w:val="superscript"/>
        </w:rPr>
        <w:t>th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 xml:space="preserve"> March 2018</w:t>
      </w:r>
      <w:r w:rsidR="00944E0E"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u w:val="single"/>
        </w:rPr>
        <w:t xml:space="preserve"> 3:15-4:30pm </w:t>
      </w:r>
    </w:p>
    <w:p w:rsidR="000178B4" w:rsidRPr="00944E0E" w:rsidRDefault="000178B4" w:rsidP="000178B4">
      <w:pPr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Childs Name______________________________________________</w:t>
      </w:r>
      <w:r w:rsid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_________________</w:t>
      </w: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Class______________________________________________________</w:t>
      </w:r>
      <w:r w:rsidR="00944E0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_______________</w:t>
      </w:r>
    </w:p>
    <w:p w:rsidR="000178B4" w:rsidRPr="00944E0E" w:rsidRDefault="000178B4" w:rsidP="00944E0E">
      <w:pPr>
        <w:jc w:val="center"/>
        <w:rPr>
          <w:rFonts w:asciiTheme="minorHAnsi" w:hAnsiTheme="minorHAnsi" w:cstheme="minorHAnsi"/>
          <w:color w:val="222222"/>
          <w:sz w:val="20"/>
          <w:szCs w:val="20"/>
          <w:highlight w:val="white"/>
        </w:rPr>
      </w:pPr>
    </w:p>
    <w:p w:rsidR="000178B4" w:rsidRPr="00944E0E" w:rsidRDefault="000178B4" w:rsidP="000178B4">
      <w:pPr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</w:pP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  <w:t>Please return this slip by Friday 16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  <w:vertAlign w:val="superscript"/>
        </w:rPr>
        <w:t>th</w:t>
      </w:r>
      <w:r w:rsidRPr="00944E0E">
        <w:rPr>
          <w:rFonts w:asciiTheme="minorHAnsi" w:hAnsiTheme="minorHAnsi" w:cstheme="minorHAnsi"/>
          <w:b/>
          <w:color w:val="222222"/>
          <w:sz w:val="20"/>
          <w:szCs w:val="20"/>
          <w:highlight w:val="white"/>
        </w:rPr>
        <w:t xml:space="preserve"> February with your payment of £3:50 per child</w:t>
      </w:r>
    </w:p>
    <w:p w:rsidR="000178B4" w:rsidRPr="00970C7F" w:rsidRDefault="000178B4" w:rsidP="000178B4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262F56" w:rsidRDefault="00262F56"/>
    <w:sectPr w:rsidR="00262F56">
      <w:headerReference w:type="default" r:id="rId8"/>
      <w:footerReference w:type="default" r:id="rId9"/>
      <w:pgSz w:w="12240" w:h="15840"/>
      <w:pgMar w:top="0" w:right="561" w:bottom="144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C1" w:rsidRDefault="00F4466E">
      <w:pPr>
        <w:spacing w:line="240" w:lineRule="auto"/>
      </w:pPr>
      <w:r>
        <w:separator/>
      </w:r>
    </w:p>
  </w:endnote>
  <w:endnote w:type="continuationSeparator" w:id="0">
    <w:p w:rsidR="00521DC1" w:rsidRDefault="00F44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56" w:rsidRDefault="00F4466E">
    <w:r>
      <w:rPr>
        <w:noProof/>
      </w:rPr>
      <w:drawing>
        <wp:inline distT="114300" distB="114300" distL="114300" distR="114300">
          <wp:extent cx="7796656" cy="1357313"/>
          <wp:effectExtent l="0" t="0" r="0" b="0"/>
          <wp:docPr id="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656" cy="1357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C1" w:rsidRDefault="00F4466E">
      <w:pPr>
        <w:spacing w:line="240" w:lineRule="auto"/>
      </w:pPr>
      <w:r>
        <w:separator/>
      </w:r>
    </w:p>
  </w:footnote>
  <w:footnote w:type="continuationSeparator" w:id="0">
    <w:p w:rsidR="00521DC1" w:rsidRDefault="00F44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56" w:rsidRDefault="00F4466E">
    <w:pPr>
      <w:ind w:hanging="251"/>
    </w:pPr>
    <w:r>
      <w:rPr>
        <w:noProof/>
      </w:rPr>
      <w:drawing>
        <wp:inline distT="114300" distB="114300" distL="114300" distR="114300">
          <wp:extent cx="7512368" cy="1983706"/>
          <wp:effectExtent l="0" t="0" r="0" b="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368" cy="1983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56"/>
    <w:rsid w:val="000178B4"/>
    <w:rsid w:val="00262F56"/>
    <w:rsid w:val="00521DC1"/>
    <w:rsid w:val="00944E0E"/>
    <w:rsid w:val="00970C7F"/>
    <w:rsid w:val="00A65F96"/>
    <w:rsid w:val="00F13232"/>
    <w:rsid w:val="00F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5891B-9181-46F6-991B-4684C85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9B14-6D16-47D4-B341-78ACDC1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scb8753556</dc:creator>
  <cp:lastModifiedBy>scb8753556</cp:lastModifiedBy>
  <cp:revision>2</cp:revision>
  <cp:lastPrinted>2018-02-07T11:41:00Z</cp:lastPrinted>
  <dcterms:created xsi:type="dcterms:W3CDTF">2018-02-07T11:41:00Z</dcterms:created>
  <dcterms:modified xsi:type="dcterms:W3CDTF">2018-02-07T11:41:00Z</dcterms:modified>
</cp:coreProperties>
</file>